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7E" w:rsidRDefault="00A1167E" w:rsidP="00A1167E">
      <w:pPr>
        <w:ind w:firstLineChars="150" w:firstLine="361"/>
        <w:rPr>
          <w:b/>
          <w:sz w:val="24"/>
          <w:szCs w:val="24"/>
        </w:rPr>
      </w:pPr>
    </w:p>
    <w:p w:rsidR="00A1167E" w:rsidRDefault="00A1167E" w:rsidP="00A1167E">
      <w:pPr>
        <w:ind w:firstLineChars="150" w:firstLine="361"/>
        <w:rPr>
          <w:b/>
          <w:sz w:val="24"/>
          <w:szCs w:val="24"/>
        </w:rPr>
      </w:pPr>
      <w:r>
        <w:rPr>
          <w:rFonts w:hint="eastAsia"/>
          <w:b/>
          <w:sz w:val="24"/>
          <w:szCs w:val="24"/>
        </w:rPr>
        <w:t>附件二：</w:t>
      </w:r>
    </w:p>
    <w:p w:rsidR="00A1167E" w:rsidRDefault="00A1167E" w:rsidP="00A1167E">
      <w:pPr>
        <w:ind w:firstLineChars="150" w:firstLine="422"/>
        <w:jc w:val="center"/>
        <w:rPr>
          <w:b/>
          <w:sz w:val="28"/>
          <w:szCs w:val="28"/>
        </w:rPr>
      </w:pPr>
      <w:r>
        <w:rPr>
          <w:rFonts w:hint="eastAsia"/>
          <w:b/>
          <w:sz w:val="28"/>
          <w:szCs w:val="28"/>
        </w:rPr>
        <w:t>产品质量与服务承诺书</w:t>
      </w:r>
    </w:p>
    <w:p w:rsidR="00A1167E" w:rsidRDefault="00A1167E" w:rsidP="00A1167E">
      <w:pPr>
        <w:ind w:firstLineChars="150" w:firstLine="316"/>
        <w:rPr>
          <w:b/>
        </w:rPr>
      </w:pPr>
    </w:p>
    <w:p w:rsidR="00A1167E" w:rsidRDefault="00A1167E" w:rsidP="00A1167E">
      <w:pPr>
        <w:ind w:firstLineChars="150" w:firstLine="361"/>
        <w:rPr>
          <w:b/>
          <w:sz w:val="24"/>
          <w:szCs w:val="24"/>
        </w:rPr>
      </w:pPr>
      <w:r>
        <w:rPr>
          <w:rFonts w:hint="eastAsia"/>
          <w:b/>
          <w:sz w:val="24"/>
          <w:szCs w:val="24"/>
        </w:rPr>
        <w:t>西南大学医院：</w:t>
      </w:r>
    </w:p>
    <w:p w:rsidR="00A1167E" w:rsidRDefault="00A1167E" w:rsidP="00A1167E">
      <w:pPr>
        <w:spacing w:line="360" w:lineRule="auto"/>
        <w:ind w:firstLineChars="250" w:firstLine="600"/>
        <w:rPr>
          <w:sz w:val="24"/>
          <w:szCs w:val="24"/>
        </w:rPr>
      </w:pPr>
      <w:r>
        <w:rPr>
          <w:rFonts w:hint="eastAsia"/>
          <w:sz w:val="24"/>
          <w:szCs w:val="24"/>
        </w:rPr>
        <w:t>公司本着规范生产，合法经营的原则，特对贵院承诺如下：</w:t>
      </w:r>
    </w:p>
    <w:p w:rsidR="00A1167E" w:rsidRDefault="00A1167E" w:rsidP="00A1167E">
      <w:pPr>
        <w:spacing w:line="360" w:lineRule="auto"/>
        <w:rPr>
          <w:sz w:val="24"/>
          <w:szCs w:val="24"/>
        </w:rPr>
      </w:pPr>
      <w:r>
        <w:rPr>
          <w:rFonts w:hint="eastAsia"/>
          <w:sz w:val="24"/>
          <w:szCs w:val="24"/>
        </w:rPr>
        <w:t>一、我公司销售的医疗器械产品质量符合国家标准，公司各种证照齐全。</w:t>
      </w:r>
    </w:p>
    <w:p w:rsidR="00A1167E" w:rsidRDefault="00A1167E" w:rsidP="00A1167E">
      <w:pPr>
        <w:spacing w:line="360" w:lineRule="auto"/>
        <w:rPr>
          <w:sz w:val="24"/>
          <w:szCs w:val="24"/>
        </w:rPr>
      </w:pPr>
      <w:r>
        <w:rPr>
          <w:rFonts w:hint="eastAsia"/>
          <w:sz w:val="24"/>
          <w:szCs w:val="24"/>
        </w:rPr>
        <w:t>二、我公司提供完善的销售供应和售后保障体系，接需方电话通知后三个工作日内到货（特殊情况另议），并负责货物搬运入库。</w:t>
      </w:r>
    </w:p>
    <w:p w:rsidR="00A1167E" w:rsidRDefault="00A1167E" w:rsidP="00A1167E">
      <w:pPr>
        <w:spacing w:line="360" w:lineRule="auto"/>
        <w:rPr>
          <w:sz w:val="24"/>
          <w:szCs w:val="24"/>
        </w:rPr>
      </w:pPr>
      <w:r>
        <w:rPr>
          <w:rFonts w:hint="eastAsia"/>
          <w:sz w:val="24"/>
          <w:szCs w:val="24"/>
        </w:rPr>
        <w:t>三、若产品不符合医院需求、外包装破损或存在质量问题我公司无条件更换或退货。不以任何理由擅自停止产品的供应，否则贵方有权终止与本公司所有业务并追究由此造成的经济赔偿损失。</w:t>
      </w:r>
    </w:p>
    <w:p w:rsidR="00A1167E" w:rsidRDefault="00A1167E" w:rsidP="00A1167E">
      <w:pPr>
        <w:spacing w:line="360" w:lineRule="auto"/>
        <w:rPr>
          <w:sz w:val="24"/>
          <w:szCs w:val="24"/>
        </w:rPr>
      </w:pPr>
      <w:r>
        <w:rPr>
          <w:rFonts w:hint="eastAsia"/>
          <w:sz w:val="24"/>
          <w:szCs w:val="24"/>
        </w:rPr>
        <w:t>四、本公司销售的产品因质量问题或售后服务不当引起的医疗事故、医疗纠纷，本公司承担事故处理及责任赔偿等相应的责任。</w:t>
      </w:r>
    </w:p>
    <w:p w:rsidR="00A1167E" w:rsidRDefault="00A1167E" w:rsidP="00A1167E">
      <w:pPr>
        <w:spacing w:line="360" w:lineRule="auto"/>
        <w:rPr>
          <w:sz w:val="24"/>
          <w:szCs w:val="24"/>
        </w:rPr>
      </w:pPr>
      <w:r>
        <w:rPr>
          <w:rFonts w:hint="eastAsia"/>
          <w:sz w:val="24"/>
          <w:szCs w:val="24"/>
        </w:rPr>
        <w:t>五、公司承诺此次招标报价不高于重庆市药交网挂网均价。</w:t>
      </w:r>
    </w:p>
    <w:p w:rsidR="00A1167E" w:rsidRDefault="00A1167E" w:rsidP="00A1167E">
      <w:pPr>
        <w:spacing w:line="360" w:lineRule="auto"/>
        <w:rPr>
          <w:sz w:val="24"/>
          <w:szCs w:val="24"/>
        </w:rPr>
      </w:pPr>
      <w:r>
        <w:rPr>
          <w:rFonts w:hint="eastAsia"/>
          <w:sz w:val="24"/>
          <w:szCs w:val="24"/>
        </w:rPr>
        <w:t>六、协助医院</w:t>
      </w:r>
      <w:r>
        <w:rPr>
          <w:rFonts w:hint="eastAsia"/>
          <w:color w:val="000000" w:themeColor="text1"/>
          <w:sz w:val="24"/>
          <w:szCs w:val="24"/>
        </w:rPr>
        <w:t>廉洁</w:t>
      </w:r>
      <w:r>
        <w:rPr>
          <w:rFonts w:hint="eastAsia"/>
          <w:sz w:val="24"/>
          <w:szCs w:val="24"/>
        </w:rPr>
        <w:t>行医建设，依法文明经商，不采用不正当或非法的经营手段，如有不正当或非法经营活动，本公司原承担一切相应的责任。</w:t>
      </w:r>
    </w:p>
    <w:p w:rsidR="00A1167E" w:rsidRDefault="00A1167E" w:rsidP="00A1167E">
      <w:pPr>
        <w:pStyle w:val="a5"/>
        <w:spacing w:line="360" w:lineRule="auto"/>
        <w:ind w:left="675" w:firstLineChars="0" w:firstLine="0"/>
        <w:rPr>
          <w:sz w:val="24"/>
          <w:szCs w:val="24"/>
        </w:rPr>
      </w:pPr>
    </w:p>
    <w:p w:rsidR="00A1167E" w:rsidRDefault="00A1167E" w:rsidP="00A1167E">
      <w:pPr>
        <w:pStyle w:val="a5"/>
        <w:spacing w:line="360" w:lineRule="auto"/>
        <w:ind w:left="675" w:firstLineChars="0" w:firstLine="0"/>
        <w:rPr>
          <w:sz w:val="24"/>
          <w:szCs w:val="24"/>
        </w:rPr>
      </w:pPr>
      <w:r>
        <w:rPr>
          <w:rFonts w:hint="eastAsia"/>
          <w:sz w:val="24"/>
          <w:szCs w:val="24"/>
        </w:rPr>
        <w:t>投标单位名称（盖章）：</w:t>
      </w:r>
      <w:r>
        <w:rPr>
          <w:sz w:val="24"/>
          <w:szCs w:val="24"/>
          <w:u w:val="single"/>
        </w:rPr>
        <w:t xml:space="preserve">                    </w:t>
      </w:r>
    </w:p>
    <w:p w:rsidR="00A1167E" w:rsidRDefault="00A1167E" w:rsidP="00A1167E">
      <w:pPr>
        <w:pStyle w:val="a5"/>
        <w:spacing w:line="360" w:lineRule="auto"/>
        <w:ind w:left="675" w:firstLineChars="0" w:firstLine="0"/>
        <w:rPr>
          <w:sz w:val="24"/>
          <w:szCs w:val="24"/>
        </w:rPr>
      </w:pPr>
    </w:p>
    <w:p w:rsidR="00A1167E" w:rsidRDefault="00A1167E" w:rsidP="00A1167E">
      <w:pPr>
        <w:pStyle w:val="a5"/>
        <w:spacing w:line="360" w:lineRule="auto"/>
        <w:ind w:left="675" w:firstLineChars="0" w:firstLine="0"/>
        <w:rPr>
          <w:sz w:val="24"/>
          <w:szCs w:val="24"/>
        </w:rPr>
      </w:pPr>
      <w:r>
        <w:rPr>
          <w:rFonts w:hint="eastAsia"/>
          <w:sz w:val="24"/>
          <w:szCs w:val="24"/>
        </w:rPr>
        <w:t>法定代表人（签字）：</w:t>
      </w:r>
      <w:r>
        <w:rPr>
          <w:sz w:val="24"/>
          <w:szCs w:val="24"/>
          <w:u w:val="single"/>
        </w:rPr>
        <w:t xml:space="preserve">                      </w:t>
      </w:r>
    </w:p>
    <w:p w:rsidR="00A1167E" w:rsidRDefault="00A1167E" w:rsidP="00A1167E">
      <w:pPr>
        <w:pStyle w:val="a5"/>
        <w:spacing w:line="360" w:lineRule="auto"/>
        <w:ind w:left="675" w:firstLineChars="0" w:firstLine="0"/>
        <w:rPr>
          <w:sz w:val="24"/>
          <w:szCs w:val="24"/>
        </w:rPr>
      </w:pPr>
    </w:p>
    <w:p w:rsidR="00A1167E" w:rsidRDefault="00A1167E" w:rsidP="00A1167E">
      <w:pPr>
        <w:pStyle w:val="a5"/>
        <w:spacing w:line="360" w:lineRule="auto"/>
        <w:ind w:left="675" w:firstLineChars="0" w:firstLine="0"/>
        <w:rPr>
          <w:sz w:val="24"/>
          <w:szCs w:val="24"/>
        </w:rPr>
      </w:pPr>
      <w:r>
        <w:rPr>
          <w:rFonts w:hint="eastAsia"/>
          <w:sz w:val="24"/>
          <w:szCs w:val="24"/>
        </w:rPr>
        <w:t>签发日期：</w:t>
      </w:r>
      <w:r>
        <w:rPr>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rsidR="00A1167E" w:rsidRDefault="00A1167E" w:rsidP="00A1167E">
      <w:pPr>
        <w:pStyle w:val="a5"/>
        <w:spacing w:line="360" w:lineRule="auto"/>
        <w:ind w:left="675" w:firstLineChars="0" w:firstLine="0"/>
        <w:rPr>
          <w:b/>
          <w:sz w:val="24"/>
          <w:szCs w:val="24"/>
        </w:rPr>
      </w:pPr>
    </w:p>
    <w:p w:rsidR="00A1167E" w:rsidRDefault="00A1167E" w:rsidP="00A1167E">
      <w:pPr>
        <w:pStyle w:val="a5"/>
        <w:spacing w:line="360" w:lineRule="auto"/>
        <w:ind w:left="675" w:firstLineChars="0" w:firstLine="0"/>
        <w:rPr>
          <w:b/>
          <w:sz w:val="24"/>
          <w:szCs w:val="24"/>
        </w:rPr>
      </w:pPr>
    </w:p>
    <w:p w:rsidR="00A1167E" w:rsidRDefault="00A1167E" w:rsidP="00A1167E">
      <w:pPr>
        <w:pStyle w:val="a5"/>
        <w:spacing w:line="360" w:lineRule="auto"/>
        <w:ind w:left="675" w:firstLineChars="0" w:firstLine="0"/>
        <w:rPr>
          <w:b/>
          <w:sz w:val="24"/>
          <w:szCs w:val="24"/>
        </w:rPr>
      </w:pPr>
    </w:p>
    <w:p w:rsidR="00A1167E" w:rsidRDefault="00A1167E" w:rsidP="00A1167E">
      <w:pPr>
        <w:pStyle w:val="a5"/>
        <w:ind w:left="675" w:firstLineChars="0" w:firstLine="0"/>
        <w:rPr>
          <w:b/>
          <w:sz w:val="24"/>
          <w:szCs w:val="24"/>
        </w:rPr>
      </w:pPr>
    </w:p>
    <w:p w:rsidR="00A1167E" w:rsidRDefault="00A1167E" w:rsidP="00A1167E">
      <w:pPr>
        <w:pStyle w:val="a5"/>
        <w:ind w:left="675" w:firstLineChars="0" w:firstLine="0"/>
        <w:rPr>
          <w:b/>
          <w:sz w:val="24"/>
          <w:szCs w:val="24"/>
        </w:rPr>
      </w:pPr>
    </w:p>
    <w:p w:rsidR="00A1167E" w:rsidRDefault="00A1167E" w:rsidP="00A1167E">
      <w:pPr>
        <w:pStyle w:val="a5"/>
        <w:ind w:left="675" w:firstLineChars="0" w:firstLine="0"/>
        <w:rPr>
          <w:b/>
        </w:rPr>
      </w:pPr>
    </w:p>
    <w:p w:rsidR="00A1167E" w:rsidRDefault="00A1167E" w:rsidP="00A1167E">
      <w:pPr>
        <w:pStyle w:val="a5"/>
        <w:ind w:left="675" w:firstLineChars="0" w:firstLine="0"/>
        <w:rPr>
          <w:b/>
        </w:rPr>
      </w:pPr>
    </w:p>
    <w:p w:rsidR="00A1167E" w:rsidRDefault="00A1167E" w:rsidP="00A1167E">
      <w:pPr>
        <w:pStyle w:val="a5"/>
        <w:ind w:left="675" w:firstLineChars="0" w:firstLine="0"/>
        <w:rPr>
          <w:b/>
        </w:rPr>
      </w:pPr>
    </w:p>
    <w:p w:rsidR="00A1167E" w:rsidRDefault="00A1167E" w:rsidP="00A1167E">
      <w:pPr>
        <w:pStyle w:val="a5"/>
        <w:ind w:left="675" w:firstLineChars="0" w:firstLine="0"/>
        <w:rPr>
          <w:b/>
        </w:rPr>
      </w:pPr>
    </w:p>
    <w:p w:rsidR="00A1167E" w:rsidRDefault="00A1167E" w:rsidP="00A1167E">
      <w:pPr>
        <w:rPr>
          <w:b/>
          <w:sz w:val="24"/>
          <w:szCs w:val="24"/>
        </w:rPr>
      </w:pPr>
    </w:p>
    <w:p w:rsidR="00A1167E" w:rsidRDefault="00A1167E" w:rsidP="00A1167E">
      <w:pPr>
        <w:rPr>
          <w:b/>
          <w:sz w:val="24"/>
          <w:szCs w:val="24"/>
        </w:rPr>
      </w:pPr>
    </w:p>
    <w:p w:rsidR="00953EEC" w:rsidRDefault="00953EEC"/>
    <w:sectPr w:rsidR="00953EEC" w:rsidSect="00953E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5B7" w:rsidRDefault="006475B7" w:rsidP="00A1167E">
      <w:r>
        <w:separator/>
      </w:r>
    </w:p>
  </w:endnote>
  <w:endnote w:type="continuationSeparator" w:id="0">
    <w:p w:rsidR="006475B7" w:rsidRDefault="006475B7" w:rsidP="00A116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5B7" w:rsidRDefault="006475B7" w:rsidP="00A1167E">
      <w:r>
        <w:separator/>
      </w:r>
    </w:p>
  </w:footnote>
  <w:footnote w:type="continuationSeparator" w:id="0">
    <w:p w:rsidR="006475B7" w:rsidRDefault="006475B7" w:rsidP="00A116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A5C26"/>
    <w:multiLevelType w:val="hybridMultilevel"/>
    <w:tmpl w:val="9E1643FE"/>
    <w:lvl w:ilvl="0" w:tplc="E994738C">
      <w:start w:val="1"/>
      <w:numFmt w:val="japaneseCounting"/>
      <w:lvlText w:val="%1、"/>
      <w:lvlJc w:val="left"/>
      <w:pPr>
        <w:ind w:left="405" w:hanging="405"/>
      </w:pPr>
      <w:rPr>
        <w:rFonts w:asciiTheme="minorHAnsi" w:eastAsiaTheme="minorEastAsia" w:hAnsiTheme="minorHAnsi" w:cstheme="minorBid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167E"/>
    <w:rsid w:val="006475B7"/>
    <w:rsid w:val="0091018A"/>
    <w:rsid w:val="00953EEC"/>
    <w:rsid w:val="00A116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Arial"/>
        <w:color w:val="000000" w:themeColor="text1"/>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67E"/>
    <w:pPr>
      <w:widowControl w:val="0"/>
      <w:jc w:val="both"/>
    </w:pPr>
    <w:rPr>
      <w:rFonts w:asciiTheme="minorHAnsi" w:eastAsiaTheme="minorEastAsia" w:hAnsiTheme="minorHAnsi" w:cstheme="minorBidi"/>
      <w:color w:val="auto"/>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16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167E"/>
    <w:rPr>
      <w:sz w:val="18"/>
      <w:szCs w:val="18"/>
    </w:rPr>
  </w:style>
  <w:style w:type="paragraph" w:styleId="a4">
    <w:name w:val="footer"/>
    <w:basedOn w:val="a"/>
    <w:link w:val="Char0"/>
    <w:uiPriority w:val="99"/>
    <w:semiHidden/>
    <w:unhideWhenUsed/>
    <w:rsid w:val="00A116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167E"/>
    <w:rPr>
      <w:sz w:val="18"/>
      <w:szCs w:val="18"/>
    </w:rPr>
  </w:style>
  <w:style w:type="paragraph" w:styleId="a5">
    <w:name w:val="List Paragraph"/>
    <w:basedOn w:val="a"/>
    <w:uiPriority w:val="34"/>
    <w:qFormat/>
    <w:rsid w:val="00A1167E"/>
    <w:pPr>
      <w:ind w:firstLineChars="200" w:firstLine="420"/>
    </w:pPr>
  </w:style>
</w:styles>
</file>

<file path=word/webSettings.xml><?xml version="1.0" encoding="utf-8"?>
<w:webSettings xmlns:r="http://schemas.openxmlformats.org/officeDocument/2006/relationships" xmlns:w="http://schemas.openxmlformats.org/wordprocessingml/2006/main">
  <w:divs>
    <w:div w:id="214600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Words>
  <Characters>417</Characters>
  <Application>Microsoft Office Word</Application>
  <DocSecurity>0</DocSecurity>
  <Lines>3</Lines>
  <Paragraphs>1</Paragraphs>
  <ScaleCrop>false</ScaleCrop>
  <Company>lenovo.com</Company>
  <LinksUpToDate>false</LinksUpToDate>
  <CharactersWithSpaces>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2019-07-03T01:45:00Z</dcterms:created>
  <dcterms:modified xsi:type="dcterms:W3CDTF">2019-07-03T01:45:00Z</dcterms:modified>
</cp:coreProperties>
</file>